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F975" w14:textId="77777777" w:rsidR="00BD1E59" w:rsidRPr="00270F98" w:rsidRDefault="00BD1E59" w:rsidP="00BD1E59">
      <w:pPr>
        <w:pStyle w:val="BodyText"/>
        <w:spacing w:after="0"/>
        <w:rPr>
          <w:rFonts w:ascii="Times New Roman" w:hAnsi="Times New Roman" w:cs="Times New Roman"/>
          <w:color w:val="000000"/>
        </w:rPr>
      </w:pPr>
    </w:p>
    <w:p w14:paraId="1743ECA0" w14:textId="77777777" w:rsidR="00BD1E59" w:rsidRPr="00270F98" w:rsidRDefault="00BD1E59" w:rsidP="00BD1E59">
      <w:pPr>
        <w:pStyle w:val="BodyText"/>
        <w:spacing w:after="0"/>
        <w:rPr>
          <w:rFonts w:ascii="Times New Roman" w:hAnsi="Times New Roman" w:cs="Times New Roman"/>
          <w:color w:val="000000"/>
        </w:rPr>
      </w:pPr>
    </w:p>
    <w:p w14:paraId="23D977FD" w14:textId="77777777" w:rsidR="00BD1E59" w:rsidRPr="001167D9" w:rsidRDefault="00BD1E59" w:rsidP="00BD1E59">
      <w:pPr>
        <w:suppressAutoHyphens w:val="0"/>
        <w:jc w:val="center"/>
        <w:rPr>
          <w:rFonts w:ascii="Times New Roman" w:hAnsi="Times New Roman" w:cs="Times New Roman"/>
          <w:sz w:val="22"/>
          <w:szCs w:val="22"/>
        </w:rPr>
      </w:pPr>
      <w:r w:rsidRPr="001167D9">
        <w:rPr>
          <w:rFonts w:ascii="Times New Roman" w:hAnsi="Times New Roman" w:cs="Times New Roman"/>
          <w:b/>
          <w:color w:val="000000"/>
          <w:sz w:val="22"/>
          <w:szCs w:val="22"/>
        </w:rPr>
        <w:t>Notice of Filing</w:t>
      </w:r>
    </w:p>
    <w:p w14:paraId="68DCF1C9" w14:textId="77777777" w:rsidR="00BD1E59" w:rsidRPr="001167D9" w:rsidRDefault="00BD1E59" w:rsidP="00BD1E59">
      <w:pPr>
        <w:rPr>
          <w:rFonts w:ascii="Times New Roman" w:hAnsi="Times New Roman" w:cs="Times New Roman"/>
          <w:b/>
          <w:color w:val="000000"/>
          <w:sz w:val="22"/>
          <w:szCs w:val="22"/>
        </w:rPr>
      </w:pPr>
    </w:p>
    <w:p w14:paraId="7F3493CB" w14:textId="77777777" w:rsidR="00BD1E59" w:rsidRPr="001167D9" w:rsidRDefault="00BD1E59" w:rsidP="00BD1E59">
      <w:pPr>
        <w:ind w:left="720"/>
        <w:jc w:val="both"/>
        <w:rPr>
          <w:rFonts w:ascii="Times New Roman" w:hAnsi="Times New Roman" w:cs="Times New Roman"/>
          <w:sz w:val="22"/>
          <w:szCs w:val="22"/>
        </w:rPr>
      </w:pPr>
      <w:r w:rsidRPr="001167D9">
        <w:rPr>
          <w:rFonts w:ascii="Times New Roman" w:hAnsi="Times New Roman" w:cs="Times New Roman"/>
          <w:color w:val="000000"/>
          <w:sz w:val="22"/>
          <w:szCs w:val="22"/>
        </w:rPr>
        <w:t>Job Title: Data</w:t>
      </w:r>
      <w:r>
        <w:rPr>
          <w:rFonts w:ascii="Times New Roman" w:hAnsi="Times New Roman" w:cs="Times New Roman"/>
          <w:color w:val="000000"/>
          <w:sz w:val="22"/>
          <w:szCs w:val="22"/>
        </w:rPr>
        <w:t xml:space="preserve"> </w:t>
      </w:r>
      <w:r w:rsidRPr="001167D9">
        <w:rPr>
          <w:rFonts w:ascii="Times New Roman" w:hAnsi="Times New Roman" w:cs="Times New Roman"/>
          <w:color w:val="000000"/>
          <w:sz w:val="22"/>
          <w:szCs w:val="22"/>
        </w:rPr>
        <w:t>Scientist</w:t>
      </w:r>
    </w:p>
    <w:p w14:paraId="1F16C28B" w14:textId="77777777" w:rsidR="00BD1E59" w:rsidRPr="001167D9" w:rsidRDefault="00BD1E59" w:rsidP="00BD1E59">
      <w:pPr>
        <w:jc w:val="both"/>
        <w:rPr>
          <w:rFonts w:ascii="Times New Roman" w:hAnsi="Times New Roman" w:cs="Times New Roman"/>
          <w:b/>
          <w:color w:val="000000"/>
          <w:sz w:val="22"/>
          <w:szCs w:val="22"/>
        </w:rPr>
      </w:pPr>
    </w:p>
    <w:p w14:paraId="47320245" w14:textId="77777777" w:rsidR="00BD1E59" w:rsidRPr="001167D9" w:rsidRDefault="00BD1E59" w:rsidP="00BD1E59">
      <w:pPr>
        <w:ind w:left="720" w:right="1349"/>
        <w:jc w:val="both"/>
        <w:rPr>
          <w:sz w:val="22"/>
          <w:szCs w:val="22"/>
        </w:rPr>
      </w:pPr>
      <w:r w:rsidRPr="001167D9">
        <w:rPr>
          <w:rFonts w:ascii="Times New Roman" w:hAnsi="Times New Roman" w:cs="Times New Roman"/>
          <w:color w:val="000000"/>
          <w:sz w:val="22"/>
          <w:szCs w:val="22"/>
          <w:shd w:val="clear" w:color="auto" w:fill="FFFFFF"/>
        </w:rPr>
        <w:t>Job Duties:</w:t>
      </w:r>
      <w:r>
        <w:rPr>
          <w:rFonts w:ascii="Times New Roman" w:hAnsi="Times New Roman" w:cs="Times New Roman"/>
          <w:color w:val="000000"/>
          <w:sz w:val="22"/>
          <w:szCs w:val="22"/>
          <w:shd w:val="clear" w:color="auto" w:fill="FFFFFF"/>
        </w:rPr>
        <w:t xml:space="preserve"> </w:t>
      </w:r>
      <w:r w:rsidRPr="001167D9">
        <w:rPr>
          <w:sz w:val="22"/>
          <w:szCs w:val="22"/>
        </w:rPr>
        <w:t>Implement data science algorithms underpinning various statistical and machine learning models from regression, classification, clustering to optimize the analysis. Generate quick and sturdy business insights using standard tools and frameworks across various tech stacks including open source ones. Work closely with data and software engineers to provide robust and dependable business intelligence. Work with complex programming languages including Python, Scala, Java and able to provide solutions by using cloud providers Azure, AWS and GCP. Use cloud technologies applications to solve data science problems. Develop statistical, econometric, Artificial Intelligence/Machine Leaning (AI/ML) and optimization models for personalization, customer engagement, marketing science, retail analytics, business analytics and supply chain analytics using big data in cloud environment to improve customer satisfaction and for promotion. Leverage state of the art data science tools methodologies and algorithms to drive improved decisions. Collaborate in the development and implementation of predictive models, segmentation strategies, optimization algorithms and data mining analysis with a targeted result of increasing. Research, innovate, design algorithms and techniques that contribute to optimization. Will work in Austin, TX and/or various unanticipated client sites throughout the U.S. Must be willing to travel and/or relocate.</w:t>
      </w:r>
    </w:p>
    <w:p w14:paraId="648DFE9C" w14:textId="77777777" w:rsidR="00BD1E59" w:rsidRPr="001167D9" w:rsidRDefault="00BD1E59" w:rsidP="00BD1E59">
      <w:pPr>
        <w:ind w:left="720" w:right="1349"/>
        <w:jc w:val="both"/>
        <w:rPr>
          <w:rFonts w:ascii="Times New Roman" w:hAnsi="Times New Roman" w:cs="Times New Roman"/>
          <w:color w:val="000000"/>
          <w:sz w:val="22"/>
          <w:szCs w:val="22"/>
        </w:rPr>
      </w:pPr>
    </w:p>
    <w:p w14:paraId="366D95F1" w14:textId="77777777" w:rsidR="00BD1E59" w:rsidRPr="001167D9" w:rsidRDefault="00BD1E59" w:rsidP="00BD1E59">
      <w:pPr>
        <w:ind w:left="720"/>
        <w:rPr>
          <w:rFonts w:ascii="Times New Roman" w:hAnsi="Times New Roman" w:cs="Times New Roman"/>
          <w:sz w:val="22"/>
          <w:szCs w:val="22"/>
        </w:rPr>
      </w:pPr>
      <w:r w:rsidRPr="001167D9">
        <w:rPr>
          <w:rFonts w:ascii="Times New Roman" w:hAnsi="Times New Roman" w:cs="Times New Roman"/>
          <w:color w:val="000000"/>
          <w:sz w:val="22"/>
          <w:szCs w:val="22"/>
        </w:rPr>
        <w:t>Salary: $88,500/year</w:t>
      </w:r>
    </w:p>
    <w:p w14:paraId="251E0E47" w14:textId="77777777" w:rsidR="00BD1E59" w:rsidRPr="001167D9" w:rsidRDefault="00BD1E59" w:rsidP="00BD1E59">
      <w:pPr>
        <w:ind w:left="720"/>
        <w:rPr>
          <w:rFonts w:ascii="Times New Roman" w:hAnsi="Times New Roman" w:cs="Times New Roman"/>
          <w:color w:val="000000"/>
          <w:sz w:val="22"/>
          <w:szCs w:val="22"/>
        </w:rPr>
      </w:pPr>
    </w:p>
    <w:p w14:paraId="0D167776" w14:textId="77777777" w:rsidR="00BD1E59" w:rsidRPr="001167D9" w:rsidRDefault="00BD1E59" w:rsidP="00BD1E59">
      <w:pPr>
        <w:ind w:left="720"/>
        <w:rPr>
          <w:rFonts w:ascii="Times New Roman" w:hAnsi="Times New Roman" w:cs="Times New Roman"/>
          <w:sz w:val="22"/>
          <w:szCs w:val="22"/>
        </w:rPr>
      </w:pPr>
      <w:r w:rsidRPr="001167D9">
        <w:rPr>
          <w:rFonts w:ascii="Times New Roman" w:hAnsi="Times New Roman" w:cs="Times New Roman"/>
          <w:color w:val="000000"/>
          <w:sz w:val="22"/>
          <w:szCs w:val="22"/>
        </w:rPr>
        <w:t>Employer: Newron Tech Inc</w:t>
      </w:r>
    </w:p>
    <w:p w14:paraId="31F1B027" w14:textId="77777777" w:rsidR="00BD1E59" w:rsidRPr="001167D9" w:rsidRDefault="00BD1E59" w:rsidP="00BD1E59">
      <w:pPr>
        <w:ind w:left="720"/>
        <w:rPr>
          <w:rFonts w:ascii="Times New Roman" w:hAnsi="Times New Roman" w:cs="Times New Roman"/>
          <w:color w:val="000000"/>
          <w:sz w:val="22"/>
          <w:szCs w:val="22"/>
        </w:rPr>
      </w:pPr>
    </w:p>
    <w:p w14:paraId="1FFF8A2F" w14:textId="77777777" w:rsidR="00BD1E59" w:rsidRPr="001167D9" w:rsidRDefault="00BD1E59" w:rsidP="00BD1E59">
      <w:pPr>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 xml:space="preserve">Work Location: 13706 Research Blvd, Suite 314, Austin, TX and/or various </w:t>
      </w:r>
      <w:r>
        <w:rPr>
          <w:rFonts w:ascii="Times New Roman" w:hAnsi="Times New Roman" w:cs="Times New Roman"/>
          <w:color w:val="000000"/>
          <w:sz w:val="22"/>
          <w:szCs w:val="22"/>
        </w:rPr>
        <w:t xml:space="preserve">unanticipated </w:t>
      </w:r>
      <w:r w:rsidRPr="001167D9">
        <w:rPr>
          <w:rFonts w:ascii="Times New Roman" w:hAnsi="Times New Roman" w:cs="Times New Roman"/>
          <w:color w:val="000000"/>
          <w:sz w:val="22"/>
          <w:szCs w:val="22"/>
        </w:rPr>
        <w:t>client sites throughout the U.S.</w:t>
      </w:r>
    </w:p>
    <w:p w14:paraId="2964E187" w14:textId="77777777" w:rsidR="00BD1E59" w:rsidRPr="001167D9" w:rsidRDefault="00BD1E59" w:rsidP="00BD1E59">
      <w:pPr>
        <w:ind w:right="1349"/>
        <w:rPr>
          <w:rFonts w:ascii="Times New Roman" w:hAnsi="Times New Roman" w:cs="Times New Roman"/>
          <w:color w:val="000000"/>
          <w:sz w:val="22"/>
          <w:szCs w:val="22"/>
        </w:rPr>
      </w:pPr>
    </w:p>
    <w:p w14:paraId="1E2CB137" w14:textId="77777777" w:rsidR="00BD1E59" w:rsidRPr="001167D9" w:rsidRDefault="00BD1E59" w:rsidP="00BD1E59">
      <w:pPr>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Apply to: Newron Tech Inc, 13706 Research Blvd, Suite 314, Austin, TX 78750</w:t>
      </w:r>
    </w:p>
    <w:p w14:paraId="33975529" w14:textId="77777777" w:rsidR="00BD1E59" w:rsidRPr="001167D9" w:rsidRDefault="00BD1E59" w:rsidP="00BD1E59">
      <w:pPr>
        <w:ind w:left="720" w:right="1349"/>
        <w:rPr>
          <w:rFonts w:ascii="Times New Roman" w:hAnsi="Times New Roman" w:cs="Times New Roman"/>
          <w:color w:val="000000"/>
          <w:sz w:val="22"/>
          <w:szCs w:val="22"/>
        </w:rPr>
      </w:pPr>
    </w:p>
    <w:p w14:paraId="4FAAD8FD" w14:textId="77777777" w:rsidR="00BD1E59" w:rsidRPr="001167D9" w:rsidRDefault="00BD1E59" w:rsidP="00BD1E59">
      <w:pPr>
        <w:pStyle w:val="BodyText"/>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THIS NOTICE IS PROVIDED AS A RESULT OF THE FILING OF AN APPLICATION FOR PERMANENT ALIEN LABOR CERTIFICATION FOR THIS JOB OPPORTUNITY IN COMPLIANCE WITH 20 CFR 656.10(D). ANY PERSON MAY PROVIDE DOCUMENTARY EVIDENCE BEARING ON THIS APPLICATION TO:</w:t>
      </w:r>
    </w:p>
    <w:p w14:paraId="68534C9B" w14:textId="77777777" w:rsidR="00BD1E59" w:rsidRPr="001167D9" w:rsidRDefault="00BD1E59" w:rsidP="00BD1E59">
      <w:pPr>
        <w:pStyle w:val="BodyText"/>
        <w:spacing w:after="0"/>
        <w:rPr>
          <w:rFonts w:ascii="Times New Roman" w:hAnsi="Times New Roman" w:cs="Times New Roman"/>
          <w:sz w:val="22"/>
          <w:szCs w:val="22"/>
        </w:rPr>
      </w:pPr>
    </w:p>
    <w:p w14:paraId="5EAEC952"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Certifying Officer, U.S. Department of Labor</w:t>
      </w:r>
    </w:p>
    <w:p w14:paraId="726E4805"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Employment and Training Administration</w:t>
      </w:r>
    </w:p>
    <w:p w14:paraId="0BCDE3FA"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Office of Foreign Labor Certification</w:t>
      </w:r>
    </w:p>
    <w:p w14:paraId="74AFA08B"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200 Constitution Avenue NW, Room N-5311</w:t>
      </w:r>
    </w:p>
    <w:p w14:paraId="10AEF394" w14:textId="77777777" w:rsidR="00BD1E5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Washington, DC 20210</w:t>
      </w:r>
    </w:p>
    <w:p w14:paraId="22C32AA4" w14:textId="77777777" w:rsidR="00BD1E59" w:rsidRDefault="00BD1E59" w:rsidP="00BD1E59">
      <w:pPr>
        <w:pStyle w:val="BodyText"/>
        <w:spacing w:after="0"/>
        <w:rPr>
          <w:rFonts w:ascii="Times New Roman" w:hAnsi="Times New Roman" w:cs="Times New Roman"/>
          <w:color w:val="000000"/>
          <w:sz w:val="22"/>
          <w:szCs w:val="22"/>
        </w:rPr>
      </w:pPr>
    </w:p>
    <w:p w14:paraId="00AA31D9" w14:textId="77777777" w:rsidR="003504D6" w:rsidRDefault="007A4960">
      <w:bookmarkStart w:id="0" w:name="_GoBack"/>
      <w:bookmarkEnd w:id="0"/>
    </w:p>
    <w:sectPr w:rsidR="003504D6" w:rsidSect="0016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59"/>
    <w:rsid w:val="00134766"/>
    <w:rsid w:val="005444CA"/>
    <w:rsid w:val="007A4960"/>
    <w:rsid w:val="00BD1E59"/>
    <w:rsid w:val="00B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9DB2"/>
  <w15:chartTrackingRefBased/>
  <w15:docId w15:val="{F8B9A560-ABAB-7D47-9A9D-A81815B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E59"/>
    <w:pPr>
      <w:suppressAutoHyphens/>
    </w:pPr>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1E59"/>
    <w:pPr>
      <w:spacing w:after="140" w:line="276" w:lineRule="auto"/>
    </w:pPr>
  </w:style>
  <w:style w:type="character" w:customStyle="1" w:styleId="BodyTextChar">
    <w:name w:val="Body Text Char"/>
    <w:basedOn w:val="DefaultParagraphFont"/>
    <w:link w:val="BodyText"/>
    <w:uiPriority w:val="99"/>
    <w:rsid w:val="00BD1E59"/>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2024-02-21T01:58:00Z</dcterms:created>
  <dcterms:modified xsi:type="dcterms:W3CDTF">2024-02-21T02:01:00Z</dcterms:modified>
</cp:coreProperties>
</file>